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33D" w:rsidRDefault="0084533D">
      <w:bookmarkStart w:id="0" w:name="_GoBack"/>
      <w:bookmarkEnd w:id="0"/>
    </w:p>
    <w:p w:rsidR="00C04A04" w:rsidRDefault="00C04A04" w:rsidP="00C04A04">
      <w:pPr>
        <w:jc w:val="center"/>
        <w:rPr>
          <w:sz w:val="32"/>
          <w:szCs w:val="32"/>
        </w:rPr>
      </w:pPr>
      <w:r>
        <w:rPr>
          <w:sz w:val="32"/>
          <w:szCs w:val="32"/>
        </w:rPr>
        <w:t>Checklist for:</w:t>
      </w:r>
    </w:p>
    <w:p w:rsidR="00C04A04" w:rsidRDefault="004556F0" w:rsidP="00C04A04">
      <w:pPr>
        <w:jc w:val="center"/>
        <w:rPr>
          <w:sz w:val="32"/>
          <w:szCs w:val="32"/>
        </w:rPr>
      </w:pPr>
      <w:r>
        <w:rPr>
          <w:sz w:val="32"/>
          <w:szCs w:val="32"/>
        </w:rPr>
        <w:t>Guardianship – Motion to Withdraw</w:t>
      </w:r>
    </w:p>
    <w:p w:rsidR="00C04A04" w:rsidRDefault="00C04A04">
      <w:pPr>
        <w:rPr>
          <w:sz w:val="32"/>
          <w:szCs w:val="32"/>
        </w:rPr>
      </w:pPr>
    </w:p>
    <w:p w:rsidR="001D33A7" w:rsidRPr="001D33A7" w:rsidRDefault="001D33A7" w:rsidP="001D33A7">
      <w:pPr>
        <w:jc w:val="both"/>
        <w:rPr>
          <w:rFonts w:cstheme="minorHAnsi"/>
          <w:sz w:val="22"/>
          <w:szCs w:val="22"/>
        </w:rPr>
      </w:pPr>
      <w:r w:rsidRPr="001D33A7">
        <w:rPr>
          <w:rFonts w:cstheme="minorHAnsi"/>
          <w:b/>
          <w:bCs/>
          <w:sz w:val="22"/>
          <w:szCs w:val="22"/>
        </w:rPr>
        <w:t xml:space="preserve">LEGAL STANDARD: </w:t>
      </w:r>
      <w:r w:rsidRPr="001D33A7">
        <w:rPr>
          <w:rFonts w:cstheme="minorHAnsi"/>
          <w:sz w:val="22"/>
          <w:szCs w:val="22"/>
        </w:rPr>
        <w:t>(1) Florida Probate Rule 5.030 requires that every guardian shall be represented by an attorney admitted to practice in Florida, unless the guardian is an attorney. Guardian Advocate is not required to be represented by attorney unless otherwise required by law (2) 5.030(c) requires notice to the client and interested persons (should include next of kin) (3) Fla. Probate R 5.030(c) permits court to approve withdrawal of attorney.</w:t>
      </w:r>
    </w:p>
    <w:p w:rsidR="00C04A04" w:rsidRDefault="00C04A04"/>
    <w:tbl>
      <w:tblPr>
        <w:tblStyle w:val="TableGrid"/>
        <w:tblpPr w:leftFromText="180" w:rightFromText="180" w:vertAnchor="page" w:horzAnchor="margin" w:tblpY="2386"/>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1E0" w:firstRow="1" w:lastRow="1" w:firstColumn="1" w:lastColumn="1" w:noHBand="0" w:noVBand="0"/>
      </w:tblPr>
      <w:tblGrid>
        <w:gridCol w:w="11030"/>
      </w:tblGrid>
      <w:tr w:rsidR="00C04A04" w:rsidRPr="0084533D" w:rsidTr="00C04A04">
        <w:trPr>
          <w:trHeight w:val="576"/>
          <w:tblHeader/>
        </w:trPr>
        <w:tc>
          <w:tcPr>
            <w:tcW w:w="11030" w:type="dxa"/>
            <w:shd w:val="clear" w:color="auto" w:fill="D9D9D9"/>
            <w:vAlign w:val="center"/>
          </w:tcPr>
          <w:p w:rsidR="00C04A04" w:rsidRPr="00A319C4" w:rsidRDefault="00C04A04" w:rsidP="00C04A04">
            <w:pPr>
              <w:pStyle w:val="Heading1"/>
              <w:outlineLvl w:val="0"/>
            </w:pPr>
            <w:r>
              <w:t>Estate of:</w:t>
            </w:r>
          </w:p>
        </w:tc>
      </w:tr>
      <w:tr w:rsidR="00C04A04" w:rsidRPr="0084533D" w:rsidTr="00C04A04">
        <w:trPr>
          <w:trHeight w:val="576"/>
          <w:tblHeader/>
        </w:trPr>
        <w:tc>
          <w:tcPr>
            <w:tcW w:w="11030" w:type="dxa"/>
            <w:shd w:val="clear" w:color="auto" w:fill="auto"/>
            <w:tcMar>
              <w:left w:w="0" w:type="dxa"/>
              <w:right w:w="0" w:type="dxa"/>
            </w:tcMar>
            <w:vAlign w:val="center"/>
          </w:tcPr>
          <w:tbl>
            <w:tblPr>
              <w:tblStyle w:val="TableGrid"/>
              <w:tblW w:w="5000" w:type="pct"/>
              <w:tblBorders>
                <w:top w:val="none" w:sz="0" w:space="0" w:color="auto"/>
                <w:left w:val="none" w:sz="0" w:space="0" w:color="auto"/>
                <w:bottom w:val="none" w:sz="0" w:space="0" w:color="auto"/>
                <w:right w:val="none" w:sz="0" w:space="0" w:color="auto"/>
                <w:insideH w:val="single" w:sz="4" w:space="0" w:color="7F7F7F" w:themeColor="text1" w:themeTint="80"/>
                <w:insideV w:val="none" w:sz="0" w:space="0" w:color="auto"/>
              </w:tblBorders>
              <w:tblLayout w:type="fixed"/>
              <w:tblCellMar>
                <w:left w:w="115" w:type="dxa"/>
                <w:right w:w="115" w:type="dxa"/>
              </w:tblCellMar>
              <w:tblLook w:val="01E0" w:firstRow="1" w:lastRow="1" w:firstColumn="1" w:lastColumn="1" w:noHBand="0" w:noVBand="0"/>
            </w:tblPr>
            <w:tblGrid>
              <w:gridCol w:w="1464"/>
              <w:gridCol w:w="4689"/>
              <w:gridCol w:w="1497"/>
              <w:gridCol w:w="250"/>
              <w:gridCol w:w="3120"/>
            </w:tblGrid>
            <w:tr w:rsidR="00C04A04" w:rsidTr="007B0322">
              <w:trPr>
                <w:trHeight w:val="385"/>
                <w:tblHeader/>
              </w:trPr>
              <w:tc>
                <w:tcPr>
                  <w:tcW w:w="1464" w:type="dxa"/>
                  <w:shd w:val="clear" w:color="auto" w:fill="auto"/>
                  <w:vAlign w:val="center"/>
                </w:tcPr>
                <w:p w:rsidR="00C04A04" w:rsidRPr="00614BD7" w:rsidRDefault="00C04A04" w:rsidP="00C04A04">
                  <w:pPr>
                    <w:pStyle w:val="Heading2"/>
                    <w:framePr w:hSpace="180" w:wrap="around" w:vAnchor="page" w:hAnchor="margin" w:y="2386"/>
                    <w:outlineLvl w:val="1"/>
                  </w:pPr>
                  <w:r>
                    <w:t>File #:</w:t>
                  </w:r>
                </w:p>
              </w:tc>
              <w:tc>
                <w:tcPr>
                  <w:tcW w:w="4689" w:type="dxa"/>
                  <w:tcBorders>
                    <w:right w:val="single" w:sz="4" w:space="0" w:color="7F7F7F" w:themeColor="text1" w:themeTint="80"/>
                  </w:tcBorders>
                  <w:shd w:val="clear" w:color="auto" w:fill="auto"/>
                  <w:vAlign w:val="center"/>
                </w:tcPr>
                <w:p w:rsidR="00C04A04" w:rsidRPr="00EF29E7" w:rsidRDefault="00C04A04" w:rsidP="00C04A04">
                  <w:pPr>
                    <w:framePr w:hSpace="180" w:wrap="around" w:vAnchor="page" w:hAnchor="margin" w:y="2386"/>
                  </w:pPr>
                </w:p>
              </w:tc>
              <w:tc>
                <w:tcPr>
                  <w:tcW w:w="1747" w:type="dxa"/>
                  <w:gridSpan w:val="2"/>
                  <w:tcBorders>
                    <w:top w:val="nil"/>
                    <w:left w:val="single" w:sz="4" w:space="0" w:color="7F7F7F" w:themeColor="text1" w:themeTint="80"/>
                    <w:bottom w:val="single" w:sz="4" w:space="0" w:color="7F7F7F" w:themeColor="text1" w:themeTint="80"/>
                  </w:tcBorders>
                  <w:shd w:val="clear" w:color="auto" w:fill="auto"/>
                  <w:vAlign w:val="center"/>
                </w:tcPr>
                <w:p w:rsidR="00C04A04" w:rsidRPr="00614BD7" w:rsidRDefault="00C04A04" w:rsidP="00C04A04">
                  <w:pPr>
                    <w:pStyle w:val="Heading2"/>
                    <w:framePr w:hSpace="180" w:wrap="around" w:vAnchor="page" w:hAnchor="margin" w:y="2386"/>
                    <w:outlineLvl w:val="1"/>
                  </w:pPr>
                  <w:r>
                    <w:t>Date:</w:t>
                  </w:r>
                </w:p>
              </w:tc>
              <w:tc>
                <w:tcPr>
                  <w:tcW w:w="3120" w:type="dxa"/>
                  <w:shd w:val="clear" w:color="auto" w:fill="auto"/>
                  <w:vAlign w:val="center"/>
                </w:tcPr>
                <w:p w:rsidR="00C04A04" w:rsidRPr="00EF29E7" w:rsidRDefault="00C04A04" w:rsidP="00C04A04">
                  <w:pPr>
                    <w:framePr w:hSpace="180" w:wrap="around" w:vAnchor="page" w:hAnchor="margin" w:y="2386"/>
                  </w:pPr>
                </w:p>
              </w:tc>
            </w:tr>
            <w:tr w:rsidR="00C04A04" w:rsidTr="007B0322">
              <w:trPr>
                <w:trHeight w:val="389"/>
                <w:tblHeader/>
              </w:trPr>
              <w:tc>
                <w:tcPr>
                  <w:tcW w:w="1464" w:type="dxa"/>
                  <w:shd w:val="clear" w:color="auto" w:fill="auto"/>
                  <w:vAlign w:val="center"/>
                </w:tcPr>
                <w:p w:rsidR="00C04A04" w:rsidRDefault="00C04A04" w:rsidP="00C04A04">
                  <w:pPr>
                    <w:pStyle w:val="Heading2"/>
                    <w:framePr w:hSpace="180" w:wrap="around" w:vAnchor="page" w:hAnchor="margin" w:y="2386"/>
                    <w:outlineLvl w:val="1"/>
                  </w:pPr>
                  <w:r>
                    <w:t>Attorney:</w:t>
                  </w:r>
                </w:p>
              </w:tc>
              <w:tc>
                <w:tcPr>
                  <w:tcW w:w="6186" w:type="dxa"/>
                  <w:gridSpan w:val="2"/>
                  <w:tcBorders>
                    <w:right w:val="single" w:sz="4" w:space="0" w:color="7F7F7F" w:themeColor="text1" w:themeTint="80"/>
                  </w:tcBorders>
                  <w:shd w:val="clear" w:color="auto" w:fill="auto"/>
                  <w:vAlign w:val="center"/>
                </w:tcPr>
                <w:p w:rsidR="00C04A04" w:rsidRPr="00EF29E7" w:rsidRDefault="00C04A04" w:rsidP="00C04A04">
                  <w:pPr>
                    <w:framePr w:hSpace="180" w:wrap="around" w:vAnchor="page" w:hAnchor="margin" w:y="2386"/>
                  </w:pPr>
                </w:p>
              </w:tc>
              <w:tc>
                <w:tcPr>
                  <w:tcW w:w="250" w:type="dxa"/>
                  <w:tcBorders>
                    <w:top w:val="single" w:sz="4" w:space="0" w:color="7F7F7F" w:themeColor="text1" w:themeTint="80"/>
                    <w:left w:val="single" w:sz="4" w:space="0" w:color="7F7F7F" w:themeColor="text1" w:themeTint="80"/>
                    <w:bottom w:val="nil"/>
                  </w:tcBorders>
                  <w:shd w:val="clear" w:color="auto" w:fill="auto"/>
                  <w:vAlign w:val="center"/>
                </w:tcPr>
                <w:p w:rsidR="00C04A04" w:rsidRDefault="00C04A04" w:rsidP="00C04A04">
                  <w:pPr>
                    <w:pStyle w:val="Heading2"/>
                    <w:framePr w:hSpace="180" w:wrap="around" w:vAnchor="page" w:hAnchor="margin" w:y="2386"/>
                    <w:outlineLvl w:val="1"/>
                  </w:pPr>
                </w:p>
              </w:tc>
              <w:tc>
                <w:tcPr>
                  <w:tcW w:w="3120" w:type="dxa"/>
                  <w:shd w:val="clear" w:color="auto" w:fill="auto"/>
                  <w:vAlign w:val="center"/>
                </w:tcPr>
                <w:p w:rsidR="00C04A04" w:rsidRPr="00EF29E7" w:rsidRDefault="00C04A04" w:rsidP="00C04A04">
                  <w:pPr>
                    <w:framePr w:hSpace="180" w:wrap="around" w:vAnchor="page" w:hAnchor="margin" w:y="2386"/>
                  </w:pPr>
                </w:p>
              </w:tc>
            </w:tr>
          </w:tbl>
          <w:p w:rsidR="00C04A04" w:rsidRPr="00A319C4" w:rsidRDefault="00C04A04" w:rsidP="00C04A04"/>
        </w:tc>
      </w:tr>
    </w:tbl>
    <w:p w:rsidR="00765917" w:rsidRDefault="00765917"/>
    <w:tbl>
      <w:tblPr>
        <w:tblStyle w:val="TableGrid"/>
        <w:tblW w:w="4989"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1E0" w:firstRow="1" w:lastRow="1" w:firstColumn="1" w:lastColumn="1" w:noHBand="0" w:noVBand="0"/>
      </w:tblPr>
      <w:tblGrid>
        <w:gridCol w:w="1106"/>
        <w:gridCol w:w="899"/>
        <w:gridCol w:w="1531"/>
        <w:gridCol w:w="7470"/>
      </w:tblGrid>
      <w:tr w:rsidR="00765917" w:rsidTr="008456F2">
        <w:trPr>
          <w:trHeight w:val="323"/>
          <w:tblHeader/>
        </w:trPr>
        <w:tc>
          <w:tcPr>
            <w:tcW w:w="1106" w:type="dxa"/>
            <w:shd w:val="clear" w:color="auto" w:fill="D9D9D9" w:themeFill="background1" w:themeFillShade="D9"/>
            <w:vAlign w:val="center"/>
          </w:tcPr>
          <w:p w:rsidR="00765917" w:rsidRPr="00614BD7" w:rsidRDefault="00765917" w:rsidP="0084533D">
            <w:pPr>
              <w:pStyle w:val="Heading2"/>
              <w:outlineLvl w:val="1"/>
            </w:pPr>
            <w:r>
              <w:t>Docket#</w:t>
            </w:r>
          </w:p>
        </w:tc>
        <w:tc>
          <w:tcPr>
            <w:tcW w:w="899" w:type="dxa"/>
            <w:shd w:val="clear" w:color="auto" w:fill="D9D9D9" w:themeFill="background1" w:themeFillShade="D9"/>
            <w:vAlign w:val="center"/>
          </w:tcPr>
          <w:p w:rsidR="00765917" w:rsidRPr="00614BD7" w:rsidRDefault="00765917" w:rsidP="0084533D">
            <w:pPr>
              <w:pStyle w:val="Heading2"/>
              <w:outlineLvl w:val="1"/>
            </w:pPr>
            <w:r>
              <w:t>Item#</w:t>
            </w:r>
          </w:p>
        </w:tc>
        <w:tc>
          <w:tcPr>
            <w:tcW w:w="1531" w:type="dxa"/>
            <w:shd w:val="clear" w:color="auto" w:fill="D9D9D9" w:themeFill="background1" w:themeFillShade="D9"/>
            <w:vAlign w:val="center"/>
          </w:tcPr>
          <w:p w:rsidR="00765917" w:rsidRPr="00614BD7" w:rsidRDefault="00765917" w:rsidP="0084533D">
            <w:pPr>
              <w:pStyle w:val="Heading2"/>
              <w:outlineLvl w:val="1"/>
            </w:pPr>
            <w:r>
              <w:t>Date</w:t>
            </w:r>
          </w:p>
        </w:tc>
        <w:tc>
          <w:tcPr>
            <w:tcW w:w="7470" w:type="dxa"/>
            <w:shd w:val="clear" w:color="auto" w:fill="D9D9D9" w:themeFill="background1" w:themeFillShade="D9"/>
            <w:vAlign w:val="center"/>
          </w:tcPr>
          <w:p w:rsidR="00765917" w:rsidRPr="00614BD7" w:rsidRDefault="00765917" w:rsidP="0084533D">
            <w:pPr>
              <w:pStyle w:val="Heading2"/>
              <w:outlineLvl w:val="1"/>
            </w:pP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Pr="00022135" w:rsidRDefault="001D33A7" w:rsidP="00614BD7">
            <w:pPr>
              <w:rPr>
                <w:rFonts w:cstheme="minorHAnsi"/>
                <w:sz w:val="22"/>
                <w:szCs w:val="22"/>
              </w:rPr>
            </w:pPr>
            <w:r w:rsidRPr="00022135">
              <w:rPr>
                <w:rFonts w:cstheme="minorHAnsi"/>
                <w:sz w:val="22"/>
                <w:szCs w:val="22"/>
              </w:rPr>
              <w:t>Reason for withdrawal [5.030(c)]</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Pr="00022135" w:rsidRDefault="001D33A7" w:rsidP="00614BD7">
            <w:pPr>
              <w:rPr>
                <w:rFonts w:cstheme="minorHAnsi"/>
                <w:sz w:val="22"/>
                <w:szCs w:val="22"/>
              </w:rPr>
            </w:pPr>
            <w:r w:rsidRPr="00022135">
              <w:rPr>
                <w:rFonts w:cstheme="minorHAnsi"/>
                <w:sz w:val="22"/>
                <w:szCs w:val="22"/>
              </w:rPr>
              <w:t>Notice to all interested persons - this is the next of kin, not the guardian. [5.030(c)]</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Pr="00022135" w:rsidRDefault="001D33A7" w:rsidP="00614BD7">
            <w:pPr>
              <w:rPr>
                <w:rFonts w:cstheme="minorHAnsi"/>
                <w:sz w:val="22"/>
                <w:szCs w:val="22"/>
              </w:rPr>
            </w:pPr>
            <w:r w:rsidRPr="00022135">
              <w:rPr>
                <w:rFonts w:cstheme="minorHAnsi"/>
                <w:sz w:val="22"/>
                <w:szCs w:val="22"/>
              </w:rPr>
              <w:t>Notice to or consent from the guardian. [5.030(c)]</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Pr="00022135" w:rsidRDefault="00022135" w:rsidP="00614BD7">
            <w:pPr>
              <w:rPr>
                <w:rFonts w:cstheme="minorHAnsi"/>
                <w:sz w:val="22"/>
                <w:szCs w:val="22"/>
              </w:rPr>
            </w:pPr>
            <w:r w:rsidRPr="00022135">
              <w:rPr>
                <w:rFonts w:cstheme="minorHAnsi"/>
                <w:sz w:val="22"/>
                <w:szCs w:val="22"/>
              </w:rPr>
              <w:t>Order Designating Depository entered? [</w:t>
            </w:r>
            <w:r w:rsidRPr="00022135">
              <w:rPr>
                <w:rFonts w:cstheme="minorHAnsi"/>
                <w:i/>
                <w:iCs/>
                <w:sz w:val="22"/>
                <w:szCs w:val="22"/>
              </w:rPr>
              <w:t>See</w:t>
            </w:r>
            <w:r w:rsidRPr="00022135">
              <w:rPr>
                <w:rFonts w:cstheme="minorHAnsi"/>
                <w:sz w:val="22"/>
                <w:szCs w:val="22"/>
              </w:rPr>
              <w:t xml:space="preserve"> 69.031]</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Pr="00022135" w:rsidRDefault="00022135" w:rsidP="00614BD7">
            <w:pPr>
              <w:rPr>
                <w:rFonts w:cstheme="minorHAnsi"/>
                <w:sz w:val="22"/>
                <w:szCs w:val="22"/>
              </w:rPr>
            </w:pPr>
            <w:r w:rsidRPr="00022135">
              <w:rPr>
                <w:rFonts w:cstheme="minorHAnsi"/>
                <w:sz w:val="22"/>
                <w:szCs w:val="22"/>
              </w:rPr>
              <w:t>Acceptance and Receipt of Depository filed? [</w:t>
            </w:r>
            <w:r w:rsidRPr="00022135">
              <w:rPr>
                <w:rFonts w:cstheme="minorHAnsi"/>
                <w:i/>
                <w:iCs/>
                <w:sz w:val="22"/>
                <w:szCs w:val="22"/>
              </w:rPr>
              <w:t>See</w:t>
            </w:r>
            <w:r w:rsidRPr="00022135">
              <w:rPr>
                <w:rFonts w:cstheme="minorHAnsi"/>
                <w:sz w:val="22"/>
                <w:szCs w:val="22"/>
              </w:rPr>
              <w:t xml:space="preserve"> 69.031]</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Pr="00022135" w:rsidRDefault="00022135" w:rsidP="00614BD7">
            <w:pPr>
              <w:rPr>
                <w:rFonts w:cstheme="minorHAnsi"/>
                <w:sz w:val="22"/>
                <w:szCs w:val="22"/>
              </w:rPr>
            </w:pPr>
            <w:r w:rsidRPr="00022135">
              <w:rPr>
                <w:rFonts w:cstheme="minorHAnsi"/>
                <w:sz w:val="22"/>
                <w:szCs w:val="22"/>
              </w:rPr>
              <w:t>There have been no expenditures since the end of the last filed accounting and none are anticipated.</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Pr="00022135" w:rsidRDefault="00022135" w:rsidP="00022135">
            <w:pPr>
              <w:jc w:val="both"/>
              <w:rPr>
                <w:rFonts w:cstheme="minorHAnsi"/>
                <w:sz w:val="22"/>
                <w:szCs w:val="22"/>
              </w:rPr>
            </w:pPr>
            <w:r w:rsidRPr="00022135">
              <w:rPr>
                <w:rFonts w:cstheme="minorHAnsi"/>
                <w:sz w:val="22"/>
                <w:szCs w:val="22"/>
              </w:rPr>
              <w:t>Inventory has been filed [744.365, 5.620]</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Pr="00022135" w:rsidRDefault="00022135" w:rsidP="00022135">
            <w:pPr>
              <w:jc w:val="both"/>
              <w:rPr>
                <w:rFonts w:cstheme="minorHAnsi"/>
                <w:color w:val="C0504D"/>
                <w:sz w:val="22"/>
                <w:szCs w:val="22"/>
              </w:rPr>
            </w:pPr>
            <w:r w:rsidRPr="00022135">
              <w:rPr>
                <w:rFonts w:cstheme="minorHAnsi"/>
                <w:sz w:val="22"/>
                <w:szCs w:val="22"/>
              </w:rPr>
              <w:t xml:space="preserve">All other reports (accountings, </w:t>
            </w:r>
            <w:proofErr w:type="spellStart"/>
            <w:r w:rsidRPr="00022135">
              <w:rPr>
                <w:rFonts w:cstheme="minorHAnsi"/>
                <w:sz w:val="22"/>
                <w:szCs w:val="22"/>
              </w:rPr>
              <w:t>etc</w:t>
            </w:r>
            <w:proofErr w:type="spellEnd"/>
            <w:r w:rsidRPr="00022135">
              <w:rPr>
                <w:rFonts w:cstheme="minorHAnsi"/>
                <w:sz w:val="22"/>
                <w:szCs w:val="22"/>
              </w:rPr>
              <w:t xml:space="preserve">) are current </w:t>
            </w:r>
            <w:r w:rsidRPr="00022135">
              <w:rPr>
                <w:rFonts w:cstheme="minorHAnsi"/>
                <w:color w:val="000000" w:themeColor="text1"/>
                <w:sz w:val="22"/>
                <w:szCs w:val="22"/>
              </w:rPr>
              <w:t>[744.361]</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Pr="00022135" w:rsidRDefault="00022135" w:rsidP="00614BD7">
            <w:pPr>
              <w:rPr>
                <w:rFonts w:cstheme="minorHAnsi"/>
                <w:sz w:val="22"/>
                <w:szCs w:val="22"/>
              </w:rPr>
            </w:pPr>
            <w:r w:rsidRPr="00022135">
              <w:rPr>
                <w:rFonts w:cstheme="minorHAnsi"/>
                <w:sz w:val="22"/>
                <w:szCs w:val="22"/>
              </w:rPr>
              <w:t xml:space="preserve">Has guardian taken education course or has it been waived? [744.3145 </w:t>
            </w:r>
            <w:r w:rsidRPr="00022135">
              <w:rPr>
                <w:rFonts w:cstheme="minorHAnsi"/>
                <w:color w:val="000000" w:themeColor="text1"/>
                <w:sz w:val="22"/>
                <w:szCs w:val="22"/>
              </w:rPr>
              <w:t>and 744.3145(6)]</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Pr="00022135" w:rsidRDefault="00022135" w:rsidP="00614BD7">
            <w:pPr>
              <w:rPr>
                <w:rFonts w:cstheme="minorHAnsi"/>
                <w:sz w:val="22"/>
                <w:szCs w:val="22"/>
              </w:rPr>
            </w:pPr>
            <w:r w:rsidRPr="00022135">
              <w:rPr>
                <w:rFonts w:cstheme="minorHAnsi"/>
                <w:color w:val="000000" w:themeColor="text1"/>
                <w:sz w:val="22"/>
                <w:szCs w:val="22"/>
              </w:rPr>
              <w:t>If education course was required was the certificate filed?</w:t>
            </w:r>
          </w:p>
        </w:tc>
      </w:tr>
    </w:tbl>
    <w:p w:rsidR="00C23F2F" w:rsidRDefault="00C23F2F" w:rsidP="00A319C4"/>
    <w:p w:rsidR="00C23F2F" w:rsidRDefault="00C23F2F" w:rsidP="00A319C4"/>
    <w:tbl>
      <w:tblPr>
        <w:tblStyle w:val="TableGrid"/>
        <w:tblW w:w="4989"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1E0" w:firstRow="1" w:lastRow="1" w:firstColumn="1" w:lastColumn="1" w:noHBand="0" w:noVBand="0"/>
      </w:tblPr>
      <w:tblGrid>
        <w:gridCol w:w="11006"/>
      </w:tblGrid>
      <w:tr w:rsidR="00C23F2F" w:rsidTr="00C23F2F">
        <w:trPr>
          <w:cantSplit/>
          <w:trHeight w:hRule="exact" w:val="605"/>
        </w:trPr>
        <w:tc>
          <w:tcPr>
            <w:tcW w:w="11005" w:type="dxa"/>
            <w:vAlign w:val="center"/>
          </w:tcPr>
          <w:p w:rsidR="00C23F2F" w:rsidRPr="00C23F2F" w:rsidRDefault="00C23F2F" w:rsidP="005210BB">
            <w:pPr>
              <w:rPr>
                <w:sz w:val="24"/>
              </w:rPr>
            </w:pPr>
            <w:r w:rsidRPr="00C23F2F">
              <w:rPr>
                <w:sz w:val="24"/>
              </w:rPr>
              <w:t>Comments:</w:t>
            </w:r>
          </w:p>
        </w:tc>
      </w:tr>
      <w:tr w:rsidR="00C23F2F" w:rsidTr="00C23F2F">
        <w:trPr>
          <w:cantSplit/>
          <w:trHeight w:hRule="exact" w:val="605"/>
        </w:trPr>
        <w:tc>
          <w:tcPr>
            <w:tcW w:w="11005" w:type="dxa"/>
            <w:vAlign w:val="center"/>
          </w:tcPr>
          <w:p w:rsidR="00C23F2F" w:rsidRDefault="00C23F2F" w:rsidP="005210BB"/>
        </w:tc>
      </w:tr>
      <w:tr w:rsidR="00C23F2F" w:rsidTr="00C23F2F">
        <w:trPr>
          <w:cantSplit/>
          <w:trHeight w:hRule="exact" w:val="605"/>
        </w:trPr>
        <w:tc>
          <w:tcPr>
            <w:tcW w:w="11005" w:type="dxa"/>
            <w:vAlign w:val="center"/>
          </w:tcPr>
          <w:p w:rsidR="00C23F2F" w:rsidRDefault="00C23F2F" w:rsidP="005210BB"/>
        </w:tc>
      </w:tr>
    </w:tbl>
    <w:p w:rsidR="00C23F2F" w:rsidRDefault="00C23F2F" w:rsidP="00A319C4"/>
    <w:sectPr w:rsidR="00C23F2F" w:rsidSect="0084533D">
      <w:footerReference w:type="default" r:id="rId8"/>
      <w:pgSz w:w="12240" w:h="15840" w:code="1"/>
      <w:pgMar w:top="108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45D" w:rsidRDefault="00C7745D">
      <w:r>
        <w:separator/>
      </w:r>
    </w:p>
  </w:endnote>
  <w:endnote w:type="continuationSeparator" w:id="0">
    <w:p w:rsidR="00C7745D" w:rsidRDefault="00C7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CC2" w:rsidRDefault="00774CE9" w:rsidP="00D67CC2">
    <w:pPr>
      <w:pStyle w:val="Footer"/>
    </w:pPr>
    <w:r>
      <w:t xml:space="preserve">Revised </w:t>
    </w:r>
    <w:r w:rsidR="00D67CC2">
      <w:t>December 2015</w:t>
    </w:r>
  </w:p>
  <w:p w:rsidR="00D67CC2" w:rsidRDefault="00D67CC2">
    <w:pPr>
      <w:pStyle w:val="Footer"/>
    </w:pPr>
  </w:p>
  <w:p w:rsidR="00EE2F2A" w:rsidRPr="00A319C4" w:rsidRDefault="00EE2F2A" w:rsidP="00845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45D" w:rsidRDefault="00C7745D">
      <w:r>
        <w:separator/>
      </w:r>
    </w:p>
  </w:footnote>
  <w:footnote w:type="continuationSeparator" w:id="0">
    <w:p w:rsidR="00C7745D" w:rsidRDefault="00C77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95E"/>
    <w:rsid w:val="00022135"/>
    <w:rsid w:val="0002345E"/>
    <w:rsid w:val="000807D1"/>
    <w:rsid w:val="00087EA0"/>
    <w:rsid w:val="001D33A7"/>
    <w:rsid w:val="001F7EC4"/>
    <w:rsid w:val="00292569"/>
    <w:rsid w:val="002C3F02"/>
    <w:rsid w:val="003359D2"/>
    <w:rsid w:val="004556F0"/>
    <w:rsid w:val="00497755"/>
    <w:rsid w:val="004B5F62"/>
    <w:rsid w:val="00614BD7"/>
    <w:rsid w:val="006E1340"/>
    <w:rsid w:val="00765917"/>
    <w:rsid w:val="00774CE9"/>
    <w:rsid w:val="0084533D"/>
    <w:rsid w:val="008456F2"/>
    <w:rsid w:val="0090695E"/>
    <w:rsid w:val="00943486"/>
    <w:rsid w:val="0096371F"/>
    <w:rsid w:val="00A319C4"/>
    <w:rsid w:val="00A91B8D"/>
    <w:rsid w:val="00AC4EAC"/>
    <w:rsid w:val="00AD7509"/>
    <w:rsid w:val="00B96D2A"/>
    <w:rsid w:val="00C02B77"/>
    <w:rsid w:val="00C04A04"/>
    <w:rsid w:val="00C123D4"/>
    <w:rsid w:val="00C23F2F"/>
    <w:rsid w:val="00C7745D"/>
    <w:rsid w:val="00CB53B8"/>
    <w:rsid w:val="00CC2996"/>
    <w:rsid w:val="00D01859"/>
    <w:rsid w:val="00D27800"/>
    <w:rsid w:val="00D67CC2"/>
    <w:rsid w:val="00DA134A"/>
    <w:rsid w:val="00EA32F5"/>
    <w:rsid w:val="00EE2F2A"/>
    <w:rsid w:val="00EF29E7"/>
    <w:rsid w:val="00F50B86"/>
    <w:rsid w:val="00F82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0807D1"/>
    <w:rPr>
      <w:rFonts w:asciiTheme="minorHAnsi" w:hAnsiTheme="minorHAnsi"/>
      <w:szCs w:val="24"/>
      <w:lang w:eastAsia="ko-KR"/>
    </w:rPr>
  </w:style>
  <w:style w:type="paragraph" w:styleId="Heading1">
    <w:name w:val="heading 1"/>
    <w:basedOn w:val="Normal"/>
    <w:next w:val="Normal"/>
    <w:qFormat/>
    <w:rsid w:val="000807D1"/>
    <w:pPr>
      <w:outlineLvl w:val="0"/>
    </w:pPr>
    <w:rPr>
      <w:rFonts w:asciiTheme="majorHAnsi" w:hAnsiTheme="majorHAnsi" w:cs="Tahoma"/>
      <w:b/>
      <w:smallCaps/>
      <w:sz w:val="32"/>
      <w:szCs w:val="32"/>
    </w:rPr>
  </w:style>
  <w:style w:type="paragraph" w:styleId="Heading2">
    <w:name w:val="heading 2"/>
    <w:basedOn w:val="Normal"/>
    <w:next w:val="Normal"/>
    <w:link w:val="Heading2Char"/>
    <w:qFormat/>
    <w:rsid w:val="000807D1"/>
    <w:pPr>
      <w:outlineLvl w:val="1"/>
    </w:pPr>
    <w:rPr>
      <w:rFonts w:asciiTheme="majorHAnsi" w:hAnsiTheme="majorHAnsi" w:cs="Tahoma"/>
      <w:b/>
      <w:sz w:val="22"/>
    </w:rPr>
  </w:style>
  <w:style w:type="paragraph" w:styleId="Heading3">
    <w:name w:val="heading 3"/>
    <w:basedOn w:val="Normal"/>
    <w:next w:val="Normal"/>
    <w:semiHidden/>
    <w:unhideWhenUsed/>
    <w:rsid w:val="0002345E"/>
    <w:pPr>
      <w:jc w:val="center"/>
      <w:outlineLvl w:val="2"/>
    </w:pPr>
    <w:rPr>
      <w:rFonts w:ascii="Tahoma" w:hAnsi="Tahoma"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7800"/>
    <w:rPr>
      <w:rFonts w:ascii="Tahoma" w:hAnsi="Tahom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4533D"/>
    <w:pPr>
      <w:tabs>
        <w:tab w:val="center" w:pos="4680"/>
        <w:tab w:val="right" w:pos="9360"/>
      </w:tabs>
    </w:pPr>
  </w:style>
  <w:style w:type="character" w:customStyle="1" w:styleId="HeaderChar">
    <w:name w:val="Header Char"/>
    <w:basedOn w:val="DefaultParagraphFont"/>
    <w:link w:val="Header"/>
    <w:rsid w:val="0084533D"/>
    <w:rPr>
      <w:rFonts w:asciiTheme="minorHAnsi" w:hAnsiTheme="minorHAnsi"/>
      <w:sz w:val="24"/>
      <w:szCs w:val="24"/>
      <w:lang w:eastAsia="ko-KR"/>
    </w:rPr>
  </w:style>
  <w:style w:type="paragraph" w:styleId="Footer">
    <w:name w:val="footer"/>
    <w:basedOn w:val="Normal"/>
    <w:link w:val="FooterChar"/>
    <w:uiPriority w:val="99"/>
    <w:qFormat/>
    <w:rsid w:val="000807D1"/>
  </w:style>
  <w:style w:type="character" w:customStyle="1" w:styleId="Heading2Char">
    <w:name w:val="Heading 2 Char"/>
    <w:basedOn w:val="DefaultParagraphFont"/>
    <w:link w:val="Heading2"/>
    <w:rsid w:val="000807D1"/>
    <w:rPr>
      <w:rFonts w:asciiTheme="majorHAnsi" w:hAnsiTheme="majorHAnsi" w:cs="Tahoma"/>
      <w:b/>
      <w:sz w:val="22"/>
      <w:szCs w:val="24"/>
      <w:lang w:eastAsia="ko-KR"/>
    </w:rPr>
  </w:style>
  <w:style w:type="character" w:customStyle="1" w:styleId="FooterChar">
    <w:name w:val="Footer Char"/>
    <w:basedOn w:val="DefaultParagraphFont"/>
    <w:link w:val="Footer"/>
    <w:uiPriority w:val="99"/>
    <w:rsid w:val="00D67CC2"/>
    <w:rPr>
      <w:rFonts w:asciiTheme="minorHAnsi" w:hAnsiTheme="minorHAnsi"/>
      <w:szCs w:val="24"/>
      <w:lang w:eastAsia="ko-KR"/>
    </w:rPr>
  </w:style>
  <w:style w:type="paragraph" w:styleId="BalloonText">
    <w:name w:val="Balloon Text"/>
    <w:basedOn w:val="Normal"/>
    <w:link w:val="BalloonTextChar"/>
    <w:semiHidden/>
    <w:unhideWhenUsed/>
    <w:rsid w:val="00D67CC2"/>
    <w:rPr>
      <w:rFonts w:ascii="Tahoma" w:hAnsi="Tahoma" w:cs="Tahoma"/>
      <w:sz w:val="16"/>
      <w:szCs w:val="16"/>
    </w:rPr>
  </w:style>
  <w:style w:type="character" w:customStyle="1" w:styleId="BalloonTextChar">
    <w:name w:val="Balloon Text Char"/>
    <w:basedOn w:val="DefaultParagraphFont"/>
    <w:link w:val="BalloonText"/>
    <w:semiHidden/>
    <w:rsid w:val="00D67CC2"/>
    <w:rPr>
      <w:rFonts w:ascii="Tahoma" w:hAnsi="Tahoma" w:cs="Tahoma"/>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0807D1"/>
    <w:rPr>
      <w:rFonts w:asciiTheme="minorHAnsi" w:hAnsiTheme="minorHAnsi"/>
      <w:szCs w:val="24"/>
      <w:lang w:eastAsia="ko-KR"/>
    </w:rPr>
  </w:style>
  <w:style w:type="paragraph" w:styleId="Heading1">
    <w:name w:val="heading 1"/>
    <w:basedOn w:val="Normal"/>
    <w:next w:val="Normal"/>
    <w:qFormat/>
    <w:rsid w:val="000807D1"/>
    <w:pPr>
      <w:outlineLvl w:val="0"/>
    </w:pPr>
    <w:rPr>
      <w:rFonts w:asciiTheme="majorHAnsi" w:hAnsiTheme="majorHAnsi" w:cs="Tahoma"/>
      <w:b/>
      <w:smallCaps/>
      <w:sz w:val="32"/>
      <w:szCs w:val="32"/>
    </w:rPr>
  </w:style>
  <w:style w:type="paragraph" w:styleId="Heading2">
    <w:name w:val="heading 2"/>
    <w:basedOn w:val="Normal"/>
    <w:next w:val="Normal"/>
    <w:link w:val="Heading2Char"/>
    <w:qFormat/>
    <w:rsid w:val="000807D1"/>
    <w:pPr>
      <w:outlineLvl w:val="1"/>
    </w:pPr>
    <w:rPr>
      <w:rFonts w:asciiTheme="majorHAnsi" w:hAnsiTheme="majorHAnsi" w:cs="Tahoma"/>
      <w:b/>
      <w:sz w:val="22"/>
    </w:rPr>
  </w:style>
  <w:style w:type="paragraph" w:styleId="Heading3">
    <w:name w:val="heading 3"/>
    <w:basedOn w:val="Normal"/>
    <w:next w:val="Normal"/>
    <w:semiHidden/>
    <w:unhideWhenUsed/>
    <w:rsid w:val="0002345E"/>
    <w:pPr>
      <w:jc w:val="center"/>
      <w:outlineLvl w:val="2"/>
    </w:pPr>
    <w:rPr>
      <w:rFonts w:ascii="Tahoma" w:hAnsi="Tahoma"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7800"/>
    <w:rPr>
      <w:rFonts w:ascii="Tahoma" w:hAnsi="Tahom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4533D"/>
    <w:pPr>
      <w:tabs>
        <w:tab w:val="center" w:pos="4680"/>
        <w:tab w:val="right" w:pos="9360"/>
      </w:tabs>
    </w:pPr>
  </w:style>
  <w:style w:type="character" w:customStyle="1" w:styleId="HeaderChar">
    <w:name w:val="Header Char"/>
    <w:basedOn w:val="DefaultParagraphFont"/>
    <w:link w:val="Header"/>
    <w:rsid w:val="0084533D"/>
    <w:rPr>
      <w:rFonts w:asciiTheme="minorHAnsi" w:hAnsiTheme="minorHAnsi"/>
      <w:sz w:val="24"/>
      <w:szCs w:val="24"/>
      <w:lang w:eastAsia="ko-KR"/>
    </w:rPr>
  </w:style>
  <w:style w:type="paragraph" w:styleId="Footer">
    <w:name w:val="footer"/>
    <w:basedOn w:val="Normal"/>
    <w:link w:val="FooterChar"/>
    <w:uiPriority w:val="99"/>
    <w:qFormat/>
    <w:rsid w:val="000807D1"/>
  </w:style>
  <w:style w:type="character" w:customStyle="1" w:styleId="Heading2Char">
    <w:name w:val="Heading 2 Char"/>
    <w:basedOn w:val="DefaultParagraphFont"/>
    <w:link w:val="Heading2"/>
    <w:rsid w:val="000807D1"/>
    <w:rPr>
      <w:rFonts w:asciiTheme="majorHAnsi" w:hAnsiTheme="majorHAnsi" w:cs="Tahoma"/>
      <w:b/>
      <w:sz w:val="22"/>
      <w:szCs w:val="24"/>
      <w:lang w:eastAsia="ko-KR"/>
    </w:rPr>
  </w:style>
  <w:style w:type="character" w:customStyle="1" w:styleId="FooterChar">
    <w:name w:val="Footer Char"/>
    <w:basedOn w:val="DefaultParagraphFont"/>
    <w:link w:val="Footer"/>
    <w:uiPriority w:val="99"/>
    <w:rsid w:val="00D67CC2"/>
    <w:rPr>
      <w:rFonts w:asciiTheme="minorHAnsi" w:hAnsiTheme="minorHAnsi"/>
      <w:szCs w:val="24"/>
      <w:lang w:eastAsia="ko-KR"/>
    </w:rPr>
  </w:style>
  <w:style w:type="paragraph" w:styleId="BalloonText">
    <w:name w:val="Balloon Text"/>
    <w:basedOn w:val="Normal"/>
    <w:link w:val="BalloonTextChar"/>
    <w:semiHidden/>
    <w:unhideWhenUsed/>
    <w:rsid w:val="00D67CC2"/>
    <w:rPr>
      <w:rFonts w:ascii="Tahoma" w:hAnsi="Tahoma" w:cs="Tahoma"/>
      <w:sz w:val="16"/>
      <w:szCs w:val="16"/>
    </w:rPr>
  </w:style>
  <w:style w:type="character" w:customStyle="1" w:styleId="BalloonTextChar">
    <w:name w:val="Balloon Text Char"/>
    <w:basedOn w:val="DefaultParagraphFont"/>
    <w:link w:val="BalloonText"/>
    <w:semiHidden/>
    <w:rsid w:val="00D67CC2"/>
    <w:rPr>
      <w:rFonts w:ascii="Tahoma"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69689">
      <w:bodyDiv w:val="1"/>
      <w:marLeft w:val="0"/>
      <w:marRight w:val="0"/>
      <w:marTop w:val="0"/>
      <w:marBottom w:val="0"/>
      <w:divBdr>
        <w:top w:val="none" w:sz="0" w:space="0" w:color="auto"/>
        <w:left w:val="none" w:sz="0" w:space="0" w:color="auto"/>
        <w:bottom w:val="none" w:sz="0" w:space="0" w:color="auto"/>
        <w:right w:val="none" w:sz="0" w:space="0" w:color="auto"/>
      </w:divBdr>
    </w:div>
    <w:div w:id="901988079">
      <w:bodyDiv w:val="1"/>
      <w:marLeft w:val="0"/>
      <w:marRight w:val="0"/>
      <w:marTop w:val="0"/>
      <w:marBottom w:val="0"/>
      <w:divBdr>
        <w:top w:val="none" w:sz="0" w:space="0" w:color="auto"/>
        <w:left w:val="none" w:sz="0" w:space="0" w:color="auto"/>
        <w:bottom w:val="none" w:sz="0" w:space="0" w:color="auto"/>
        <w:right w:val="none" w:sz="0" w:space="0" w:color="auto"/>
      </w:divBdr>
    </w:div>
    <w:div w:id="204243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ard\AppData\Roaming\Microsoft\Templates\Meetingsign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67F8177-386C-4E68-9638-0D675DB55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Meetingsignin.dotx</Template>
  <TotalTime>2</TotalTime>
  <Pages>2</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Meeting sign-in sheet</vt:lpstr>
    </vt:vector>
  </TitlesOfParts>
  <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sign-in sheet</dc:title>
  <dc:creator>Mary Ward</dc:creator>
  <cp:lastModifiedBy>Katharine Payne</cp:lastModifiedBy>
  <cp:revision>4</cp:revision>
  <cp:lastPrinted>2003-12-05T18:59:00Z</cp:lastPrinted>
  <dcterms:created xsi:type="dcterms:W3CDTF">2015-12-07T20:48:00Z</dcterms:created>
  <dcterms:modified xsi:type="dcterms:W3CDTF">2015-12-08T14:21:00Z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TC010175911033</vt:lpwstr>
  </property>
</Properties>
</file>